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F3148" w14:textId="16CC928B" w:rsidR="00A9204E" w:rsidRDefault="0080555A" w:rsidP="0080555A">
      <w:pPr>
        <w:pStyle w:val="Heading1"/>
      </w:pPr>
      <w:r>
        <w:t>Kane County Coordinated Entry Pre-Screening Questionnaire</w:t>
      </w:r>
    </w:p>
    <w:p w14:paraId="411E8BAE" w14:textId="4BE159FE" w:rsidR="0080555A" w:rsidRDefault="0080555A"/>
    <w:p w14:paraId="1F463F90" w14:textId="7EEA23DC" w:rsidR="0080555A" w:rsidRDefault="0080555A" w:rsidP="0080555A">
      <w:pPr>
        <w:pStyle w:val="Heading2"/>
      </w:pPr>
      <w:r>
        <w:t>Opening Script</w:t>
      </w:r>
    </w:p>
    <w:p w14:paraId="6860CF51" w14:textId="34D06F51" w:rsidR="0080555A" w:rsidRDefault="0080555A" w:rsidP="0080555A">
      <w:pPr>
        <w:autoSpaceDE w:val="0"/>
        <w:autoSpaceDN w:val="0"/>
        <w:adjustRightInd w:val="0"/>
        <w:rPr>
          <w:rFonts w:ascii="FiraSansOTLight" w:hAnsi="FiraSansOTLight" w:cs="FiraSansOTLight"/>
          <w:sz w:val="20"/>
          <w:szCs w:val="20"/>
        </w:rPr>
      </w:pPr>
      <w:r>
        <w:rPr>
          <w:rFonts w:ascii="FiraSansOTLight" w:hAnsi="FiraSansOTLight" w:cs="FiraSansOTLight"/>
          <w:sz w:val="20"/>
          <w:szCs w:val="20"/>
        </w:rPr>
        <w:t xml:space="preserve">Every assessor in </w:t>
      </w:r>
      <w:r w:rsidR="009F2BF4">
        <w:rPr>
          <w:rFonts w:ascii="FiraSansOTLight" w:hAnsi="FiraSansOTLight" w:cs="FiraSansOTLight"/>
          <w:sz w:val="20"/>
          <w:szCs w:val="20"/>
        </w:rPr>
        <w:t>Kane County r</w:t>
      </w:r>
      <w:r>
        <w:rPr>
          <w:rFonts w:ascii="FiraSansOTLight" w:hAnsi="FiraSansOTLight" w:cs="FiraSansOTLight"/>
          <w:sz w:val="20"/>
          <w:szCs w:val="20"/>
        </w:rPr>
        <w:t>egardless of organization completing the VI-SPDAT should use the</w:t>
      </w:r>
    </w:p>
    <w:p w14:paraId="64FE3236" w14:textId="77777777" w:rsidR="0080555A" w:rsidRDefault="0080555A" w:rsidP="0080555A">
      <w:pPr>
        <w:autoSpaceDE w:val="0"/>
        <w:autoSpaceDN w:val="0"/>
        <w:adjustRightInd w:val="0"/>
        <w:rPr>
          <w:rFonts w:ascii="FiraSansOTLight" w:hAnsi="FiraSansOTLight" w:cs="FiraSansOTLight"/>
          <w:sz w:val="20"/>
          <w:szCs w:val="20"/>
        </w:rPr>
      </w:pPr>
      <w:r>
        <w:rPr>
          <w:rFonts w:ascii="FiraSansOTLight" w:hAnsi="FiraSansOTLight" w:cs="FiraSansOTLight"/>
          <w:sz w:val="20"/>
          <w:szCs w:val="20"/>
        </w:rPr>
        <w:t>same introductory script. In that script you should highlight the following information:</w:t>
      </w:r>
    </w:p>
    <w:p w14:paraId="54ED676C" w14:textId="49F17A63" w:rsidR="0080555A" w:rsidRDefault="0080555A" w:rsidP="00AA4425">
      <w:pPr>
        <w:autoSpaceDE w:val="0"/>
        <w:autoSpaceDN w:val="0"/>
        <w:adjustRightInd w:val="0"/>
        <w:ind w:left="720"/>
        <w:rPr>
          <w:rFonts w:ascii="FiraSansOTLight" w:hAnsi="FiraSansOTLight" w:cs="FiraSansOTLight"/>
          <w:sz w:val="20"/>
          <w:szCs w:val="20"/>
        </w:rPr>
      </w:pPr>
      <w:r>
        <w:rPr>
          <w:rFonts w:ascii="FiraSansOTLight" w:hAnsi="FiraSansOTLight" w:cs="FiraSansOTLight"/>
          <w:sz w:val="20"/>
          <w:szCs w:val="20"/>
        </w:rPr>
        <w:t xml:space="preserve">• the name of the assessor and their affiliation (organization that employs them, </w:t>
      </w:r>
      <w:r w:rsidR="00A92CA4">
        <w:rPr>
          <w:rFonts w:ascii="FiraSansOTLight" w:hAnsi="FiraSansOTLight" w:cs="FiraSansOTLight"/>
          <w:sz w:val="20"/>
          <w:szCs w:val="20"/>
        </w:rPr>
        <w:t xml:space="preserve">or for which they </w:t>
      </w:r>
      <w:r>
        <w:rPr>
          <w:rFonts w:ascii="FiraSansOTLight" w:hAnsi="FiraSansOTLight" w:cs="FiraSansOTLight"/>
          <w:sz w:val="20"/>
          <w:szCs w:val="20"/>
        </w:rPr>
        <w:t>volunteer</w:t>
      </w:r>
      <w:r w:rsidR="00A92CA4">
        <w:rPr>
          <w:rFonts w:ascii="FiraSansOTLight" w:hAnsi="FiraSansOTLight" w:cs="FiraSansOTLight"/>
          <w:sz w:val="20"/>
          <w:szCs w:val="20"/>
        </w:rPr>
        <w:t>)</w:t>
      </w:r>
    </w:p>
    <w:p w14:paraId="32A57234" w14:textId="0EAC66FE" w:rsidR="0080555A" w:rsidRDefault="0080555A" w:rsidP="00AA4425">
      <w:pPr>
        <w:autoSpaceDE w:val="0"/>
        <w:autoSpaceDN w:val="0"/>
        <w:adjustRightInd w:val="0"/>
        <w:ind w:left="720"/>
        <w:rPr>
          <w:rFonts w:ascii="FiraSansOTLight" w:hAnsi="FiraSansOTLight" w:cs="FiraSansOTLight"/>
          <w:sz w:val="20"/>
          <w:szCs w:val="20"/>
        </w:rPr>
      </w:pPr>
      <w:r>
        <w:rPr>
          <w:rFonts w:ascii="FiraSansOTLight" w:hAnsi="FiraSansOTLight" w:cs="FiraSansOTLight"/>
          <w:sz w:val="20"/>
          <w:szCs w:val="20"/>
        </w:rPr>
        <w:t>• the purpose of the pre-screening being completed</w:t>
      </w:r>
    </w:p>
    <w:p w14:paraId="74BB5F86" w14:textId="296EC65F" w:rsidR="0080555A" w:rsidRDefault="0080555A" w:rsidP="00AA4425">
      <w:pPr>
        <w:autoSpaceDE w:val="0"/>
        <w:autoSpaceDN w:val="0"/>
        <w:adjustRightInd w:val="0"/>
        <w:ind w:left="720"/>
        <w:rPr>
          <w:rFonts w:ascii="FiraSansOTLight" w:hAnsi="FiraSansOTLight" w:cs="FiraSansOTLight"/>
          <w:sz w:val="20"/>
          <w:szCs w:val="20"/>
        </w:rPr>
      </w:pPr>
      <w:r>
        <w:rPr>
          <w:rFonts w:ascii="FiraSansOTLight" w:hAnsi="FiraSansOTLight" w:cs="FiraSansOTLight"/>
          <w:sz w:val="20"/>
          <w:szCs w:val="20"/>
        </w:rPr>
        <w:t>• that it usually takes less than 5 minutes to complete</w:t>
      </w:r>
    </w:p>
    <w:p w14:paraId="534C82E7" w14:textId="77777777" w:rsidR="0080555A" w:rsidRDefault="0080555A" w:rsidP="00AA4425">
      <w:pPr>
        <w:autoSpaceDE w:val="0"/>
        <w:autoSpaceDN w:val="0"/>
        <w:adjustRightInd w:val="0"/>
        <w:ind w:left="720"/>
        <w:rPr>
          <w:rFonts w:ascii="FiraSansOTLight" w:hAnsi="FiraSansOTLight" w:cs="FiraSansOTLight"/>
          <w:sz w:val="20"/>
          <w:szCs w:val="20"/>
        </w:rPr>
      </w:pPr>
      <w:r>
        <w:rPr>
          <w:rFonts w:ascii="FiraSansOTLight" w:hAnsi="FiraSansOTLight" w:cs="FiraSansOTLight"/>
          <w:sz w:val="20"/>
          <w:szCs w:val="20"/>
        </w:rPr>
        <w:t>• that any question can be skipped or refused</w:t>
      </w:r>
    </w:p>
    <w:p w14:paraId="3946AF0F" w14:textId="77777777" w:rsidR="0080555A" w:rsidRDefault="0080555A" w:rsidP="00AA4425">
      <w:pPr>
        <w:autoSpaceDE w:val="0"/>
        <w:autoSpaceDN w:val="0"/>
        <w:adjustRightInd w:val="0"/>
        <w:ind w:left="720"/>
        <w:rPr>
          <w:rFonts w:ascii="FiraSansOTLight" w:hAnsi="FiraSansOTLight" w:cs="FiraSansOTLight"/>
          <w:sz w:val="20"/>
          <w:szCs w:val="20"/>
        </w:rPr>
      </w:pPr>
      <w:r>
        <w:rPr>
          <w:rFonts w:ascii="FiraSansOTLight" w:hAnsi="FiraSansOTLight" w:cs="FiraSansOTLight"/>
          <w:sz w:val="20"/>
          <w:szCs w:val="20"/>
        </w:rPr>
        <w:t>• where the information is going to be stored</w:t>
      </w:r>
    </w:p>
    <w:p w14:paraId="67B6B5CD" w14:textId="77777777" w:rsidR="0080555A" w:rsidRDefault="0080555A" w:rsidP="00AA4425">
      <w:pPr>
        <w:autoSpaceDE w:val="0"/>
        <w:autoSpaceDN w:val="0"/>
        <w:adjustRightInd w:val="0"/>
        <w:ind w:left="720"/>
        <w:rPr>
          <w:rFonts w:ascii="FiraSansOTLight" w:hAnsi="FiraSansOTLight" w:cs="FiraSansOTLight"/>
          <w:sz w:val="20"/>
          <w:szCs w:val="20"/>
        </w:rPr>
      </w:pPr>
      <w:r>
        <w:rPr>
          <w:rFonts w:ascii="FiraSansOTLight" w:hAnsi="FiraSansOTLight" w:cs="FiraSansOTLight"/>
          <w:sz w:val="20"/>
          <w:szCs w:val="20"/>
        </w:rPr>
        <w:t>• that if the participant does not understand a question or the assessor does not understand the question</w:t>
      </w:r>
    </w:p>
    <w:p w14:paraId="67697421" w14:textId="77777777" w:rsidR="0080555A" w:rsidRDefault="0080555A" w:rsidP="00AA4425">
      <w:pPr>
        <w:autoSpaceDE w:val="0"/>
        <w:autoSpaceDN w:val="0"/>
        <w:adjustRightInd w:val="0"/>
        <w:ind w:left="720"/>
        <w:rPr>
          <w:rFonts w:ascii="FiraSansOTLight" w:hAnsi="FiraSansOTLight" w:cs="FiraSansOTLight"/>
          <w:sz w:val="20"/>
          <w:szCs w:val="20"/>
        </w:rPr>
      </w:pPr>
      <w:r>
        <w:rPr>
          <w:rFonts w:ascii="FiraSansOTLight" w:hAnsi="FiraSansOTLight" w:cs="FiraSansOTLight"/>
          <w:sz w:val="20"/>
          <w:szCs w:val="20"/>
        </w:rPr>
        <w:t>that clarification can be provided</w:t>
      </w:r>
    </w:p>
    <w:p w14:paraId="5398FD17" w14:textId="77777777" w:rsidR="0080555A" w:rsidRDefault="0080555A" w:rsidP="00AA4425">
      <w:pPr>
        <w:autoSpaceDE w:val="0"/>
        <w:autoSpaceDN w:val="0"/>
        <w:adjustRightInd w:val="0"/>
        <w:ind w:left="720"/>
        <w:rPr>
          <w:rFonts w:ascii="FiraSansOTLight" w:hAnsi="FiraSansOTLight" w:cs="FiraSansOTLight"/>
          <w:sz w:val="20"/>
          <w:szCs w:val="20"/>
        </w:rPr>
      </w:pPr>
      <w:r>
        <w:rPr>
          <w:rFonts w:ascii="FiraSansOTLight" w:hAnsi="FiraSansOTLight" w:cs="FiraSansOTLight"/>
          <w:sz w:val="20"/>
          <w:szCs w:val="20"/>
        </w:rPr>
        <w:t>• the importance of relaying accurate information to the assessor and not feeling that there is a correct</w:t>
      </w:r>
    </w:p>
    <w:p w14:paraId="776E980B" w14:textId="19BD0182" w:rsidR="0080555A" w:rsidRDefault="0080555A" w:rsidP="00AA4425">
      <w:pPr>
        <w:ind w:left="720"/>
        <w:rPr>
          <w:rFonts w:ascii="FiraSansOTLight" w:hAnsi="FiraSansOTLight" w:cs="FiraSansOTLight"/>
          <w:sz w:val="20"/>
          <w:szCs w:val="20"/>
        </w:rPr>
      </w:pPr>
      <w:r>
        <w:rPr>
          <w:rFonts w:ascii="FiraSansOTLight" w:hAnsi="FiraSansOTLight" w:cs="FiraSansOTLight"/>
          <w:sz w:val="20"/>
          <w:szCs w:val="20"/>
        </w:rPr>
        <w:t>or preferred answer that they need to provide, nor information they need to conceal</w:t>
      </w:r>
    </w:p>
    <w:p w14:paraId="02EF8749" w14:textId="3A25B1B2" w:rsidR="0080555A" w:rsidRDefault="0080555A" w:rsidP="0080555A"/>
    <w:p w14:paraId="531EB9A8" w14:textId="0B93945D" w:rsidR="0080555A" w:rsidRDefault="0080555A" w:rsidP="0080555A">
      <w:r>
        <w:t>Questions</w:t>
      </w:r>
    </w:p>
    <w:p w14:paraId="4080F6D8" w14:textId="60D764F5" w:rsidR="00EA0785" w:rsidRPr="00EA0785" w:rsidRDefault="0080555A" w:rsidP="0080555A">
      <w:pPr>
        <w:pStyle w:val="ListParagraph"/>
        <w:numPr>
          <w:ilvl w:val="0"/>
          <w:numId w:val="24"/>
        </w:numPr>
        <w:rPr>
          <w:i/>
        </w:rPr>
      </w:pPr>
      <w:r>
        <w:t xml:space="preserve">Do you feel safe? </w:t>
      </w:r>
      <w:sdt>
        <w:sdtPr>
          <w:id w:val="-1390407629"/>
          <w:placeholder>
            <w:docPart w:val="3D369E813F154FF6BD48FBEAB13D6766"/>
          </w:placeholder>
          <w:showingPlcHdr/>
          <w:text/>
        </w:sdtPr>
        <w:sdtEndPr/>
        <w:sdtContent>
          <w:r w:rsidR="00AA4425" w:rsidRPr="00EC600A">
            <w:rPr>
              <w:rStyle w:val="PlaceholderText"/>
            </w:rPr>
            <w:t>Click or tap here to enter text.</w:t>
          </w:r>
        </w:sdtContent>
      </w:sdt>
    </w:p>
    <w:p w14:paraId="4BE7E258" w14:textId="6471F53F" w:rsidR="0080555A" w:rsidRPr="00AA4425" w:rsidRDefault="00EA0785" w:rsidP="00AA4425">
      <w:pPr>
        <w:ind w:left="720"/>
        <w:rPr>
          <w:i/>
        </w:rPr>
      </w:pPr>
      <w:r w:rsidRPr="00AA4425">
        <w:rPr>
          <w:i/>
        </w:rPr>
        <w:t xml:space="preserve">If the </w:t>
      </w:r>
      <w:r w:rsidR="0080555A" w:rsidRPr="00AA4425">
        <w:rPr>
          <w:i/>
        </w:rPr>
        <w:t>person answers “</w:t>
      </w:r>
      <w:r w:rsidR="00631A50">
        <w:rPr>
          <w:i/>
        </w:rPr>
        <w:t>No</w:t>
      </w:r>
      <w:r w:rsidR="0080555A" w:rsidRPr="00AA4425">
        <w:rPr>
          <w:i/>
        </w:rPr>
        <w:t>”, ask follow-up questions to determine why the person feels unsafe. If Domestic Violence, Dating Violence, Sexual Assault or Stalking is currently an issue, offer a referral (with warm handoff) to a Domestic Violence provider.</w:t>
      </w:r>
    </w:p>
    <w:p w14:paraId="3EDEDA2B" w14:textId="77777777" w:rsidR="0080555A" w:rsidRPr="0080555A" w:rsidRDefault="0080555A" w:rsidP="0080555A">
      <w:pPr>
        <w:ind w:left="720"/>
        <w:rPr>
          <w:i/>
        </w:rPr>
      </w:pPr>
    </w:p>
    <w:p w14:paraId="7CAA7597" w14:textId="77777777" w:rsidR="00EA0785" w:rsidRPr="00EA0785" w:rsidRDefault="0080555A" w:rsidP="0080555A">
      <w:pPr>
        <w:pStyle w:val="ListParagraph"/>
        <w:numPr>
          <w:ilvl w:val="0"/>
          <w:numId w:val="24"/>
        </w:numPr>
        <w:rPr>
          <w:i/>
        </w:rPr>
      </w:pPr>
      <w:r>
        <w:t xml:space="preserve">Do you have somewhere to stay? </w:t>
      </w:r>
      <w:sdt>
        <w:sdtPr>
          <w:id w:val="1654565111"/>
          <w:placeholder>
            <w:docPart w:val="205046D46A4248969D248564764D20BC"/>
          </w:placeholder>
          <w:showingPlcHdr/>
          <w:text/>
        </w:sdtPr>
        <w:sdtEndPr/>
        <w:sdtContent>
          <w:r w:rsidR="00EA0785" w:rsidRPr="00EC600A">
            <w:rPr>
              <w:rStyle w:val="PlaceholderText"/>
            </w:rPr>
            <w:t>Click or tap here to enter text.</w:t>
          </w:r>
        </w:sdtContent>
      </w:sdt>
    </w:p>
    <w:p w14:paraId="279B679A" w14:textId="2C51140E" w:rsidR="0080555A" w:rsidRPr="00AA4425" w:rsidRDefault="0080555A" w:rsidP="00AA4425">
      <w:pPr>
        <w:ind w:left="720"/>
        <w:rPr>
          <w:i/>
        </w:rPr>
      </w:pPr>
      <w:r w:rsidRPr="00AA4425">
        <w:rPr>
          <w:i/>
        </w:rPr>
        <w:t xml:space="preserve">If a person answers </w:t>
      </w:r>
      <w:r w:rsidR="00A92CA4">
        <w:rPr>
          <w:i/>
        </w:rPr>
        <w:t>“N</w:t>
      </w:r>
      <w:bookmarkStart w:id="0" w:name="_GoBack"/>
      <w:bookmarkEnd w:id="0"/>
      <w:r w:rsidR="00A92CA4">
        <w:rPr>
          <w:i/>
        </w:rPr>
        <w:t>o”</w:t>
      </w:r>
      <w:r w:rsidRPr="00AA4425">
        <w:rPr>
          <w:i/>
        </w:rPr>
        <w:t>, determine if the person is homeless under HUD guidelines, and if the person is, offer a shelter referral (with warm handoff) if shelter space is available.</w:t>
      </w:r>
    </w:p>
    <w:p w14:paraId="5365CB44" w14:textId="77777777" w:rsidR="0080555A" w:rsidRPr="0080555A" w:rsidRDefault="0080555A" w:rsidP="0080555A">
      <w:pPr>
        <w:ind w:left="720"/>
        <w:rPr>
          <w:i/>
        </w:rPr>
      </w:pPr>
    </w:p>
    <w:p w14:paraId="12C270E4" w14:textId="77777777" w:rsidR="00EA0785" w:rsidRPr="00EA0785" w:rsidRDefault="0080555A" w:rsidP="0080555A">
      <w:pPr>
        <w:pStyle w:val="ListParagraph"/>
        <w:numPr>
          <w:ilvl w:val="0"/>
          <w:numId w:val="24"/>
        </w:numPr>
        <w:rPr>
          <w:i/>
        </w:rPr>
      </w:pPr>
      <w:r>
        <w:t xml:space="preserve">Who is with you? </w:t>
      </w:r>
      <w:sdt>
        <w:sdtPr>
          <w:id w:val="-695081307"/>
          <w:placeholder>
            <w:docPart w:val="B060D53F5757434990D02DAE6E2A3922"/>
          </w:placeholder>
          <w:showingPlcHdr/>
          <w:text/>
        </w:sdtPr>
        <w:sdtEndPr/>
        <w:sdtContent>
          <w:r w:rsidR="00EA0785" w:rsidRPr="00EC600A">
            <w:rPr>
              <w:rStyle w:val="PlaceholderText"/>
            </w:rPr>
            <w:t>Click or tap here to enter text.</w:t>
          </w:r>
        </w:sdtContent>
      </w:sdt>
    </w:p>
    <w:p w14:paraId="1B8CB713" w14:textId="573C9AB5" w:rsidR="0080555A" w:rsidRPr="00EA0785" w:rsidRDefault="0080555A" w:rsidP="00EA0785">
      <w:pPr>
        <w:ind w:firstLine="720"/>
        <w:rPr>
          <w:i/>
        </w:rPr>
      </w:pPr>
      <w:r w:rsidRPr="00EA0785">
        <w:rPr>
          <w:i/>
        </w:rPr>
        <w:t xml:space="preserve">This question is asked to determine </w:t>
      </w:r>
      <w:r w:rsidR="00A92CA4">
        <w:rPr>
          <w:i/>
        </w:rPr>
        <w:t>if individual or family shelter is needed.</w:t>
      </w:r>
    </w:p>
    <w:p w14:paraId="3B89C889" w14:textId="2FDEFC6C" w:rsidR="0080555A" w:rsidRDefault="0080555A" w:rsidP="0080555A">
      <w:pPr>
        <w:ind w:left="720"/>
        <w:rPr>
          <w:i/>
        </w:rPr>
      </w:pPr>
    </w:p>
    <w:p w14:paraId="18868E1C" w14:textId="7D067799" w:rsidR="0080555A" w:rsidRDefault="0080555A" w:rsidP="0080555A">
      <w:pPr>
        <w:ind w:left="720"/>
        <w:rPr>
          <w:i/>
        </w:rPr>
      </w:pPr>
    </w:p>
    <w:p w14:paraId="7C2727F5" w14:textId="30037A71" w:rsidR="0080555A" w:rsidRPr="0080555A" w:rsidRDefault="0080555A" w:rsidP="0080555A">
      <w:pPr>
        <w:ind w:left="720"/>
      </w:pPr>
      <w:r>
        <w:t>The person being screened may mention other needs during the interview.  If other needs are mentioned, you should make appropriate referrals to meet those needs as community resources are available.</w:t>
      </w:r>
    </w:p>
    <w:p w14:paraId="28F893CB" w14:textId="3DE1E457" w:rsidR="0080555A" w:rsidRDefault="0080555A" w:rsidP="0080555A"/>
    <w:p w14:paraId="1E01A7B6" w14:textId="77777777" w:rsidR="0080555A" w:rsidRDefault="0080555A" w:rsidP="0080555A">
      <w:pPr>
        <w:ind w:left="720"/>
      </w:pPr>
    </w:p>
    <w:sectPr w:rsidR="0080555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C3E47" w14:textId="77777777" w:rsidR="00EE462A" w:rsidRDefault="00EE462A" w:rsidP="0080555A">
      <w:r>
        <w:separator/>
      </w:r>
    </w:p>
  </w:endnote>
  <w:endnote w:type="continuationSeparator" w:id="0">
    <w:p w14:paraId="3F8833DE" w14:textId="77777777" w:rsidR="00EE462A" w:rsidRDefault="00EE462A" w:rsidP="0080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iraSansOT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A4AB4" w14:textId="77777777" w:rsidR="0080555A" w:rsidRPr="009F0341" w:rsidRDefault="0080555A" w:rsidP="0080555A">
    <w:pPr>
      <w:pStyle w:val="Footer"/>
      <w:rPr>
        <w:rFonts w:asciiTheme="majorHAnsi" w:hAnsiTheme="majorHAnsi" w:cstheme="majorHAnsi"/>
        <w:sz w:val="12"/>
        <w:szCs w:val="12"/>
      </w:rPr>
    </w:pPr>
    <w:r w:rsidRPr="009F0341">
      <w:rPr>
        <w:rFonts w:asciiTheme="majorHAnsi" w:hAnsiTheme="majorHAnsi" w:cstheme="majorHAnsi"/>
        <w:caps/>
        <w:noProof/>
        <w:color w:val="5B9BD5" w:themeColor="accent1"/>
        <w:sz w:val="12"/>
        <w:szCs w:val="12"/>
      </w:rPr>
      <w:drawing>
        <wp:anchor distT="0" distB="0" distL="114300" distR="114300" simplePos="0" relativeHeight="251659264" behindDoc="1" locked="0" layoutInCell="1" allowOverlap="1" wp14:anchorId="05F88A4C" wp14:editId="2ADE284E">
          <wp:simplePos x="0" y="0"/>
          <wp:positionH relativeFrom="column">
            <wp:posOffset>4175760</wp:posOffset>
          </wp:positionH>
          <wp:positionV relativeFrom="paragraph">
            <wp:posOffset>-121920</wp:posOffset>
          </wp:positionV>
          <wp:extent cx="1929130" cy="511810"/>
          <wp:effectExtent l="0" t="0" r="0" b="0"/>
          <wp:wrapTight wrapText="bothSides">
            <wp:wrapPolygon edited="0">
              <wp:start x="11092" y="1608"/>
              <wp:lineTo x="1280" y="4824"/>
              <wp:lineTo x="1280" y="15275"/>
              <wp:lineTo x="11092" y="16079"/>
              <wp:lineTo x="11092" y="19295"/>
              <wp:lineTo x="12158" y="19295"/>
              <wp:lineTo x="12158" y="16079"/>
              <wp:lineTo x="19837" y="15275"/>
              <wp:lineTo x="19837" y="5628"/>
              <wp:lineTo x="12158" y="1608"/>
              <wp:lineTo x="11092" y="160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SI-Pathway_Logo5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41">
      <w:rPr>
        <w:rFonts w:asciiTheme="majorHAnsi" w:hAnsiTheme="majorHAnsi" w:cstheme="majorHAnsi"/>
        <w:sz w:val="12"/>
        <w:szCs w:val="12"/>
      </w:rPr>
      <w:t>© 2018 Pathways Community Network Institute and</w:t>
    </w:r>
  </w:p>
  <w:p w14:paraId="03228290" w14:textId="40FF1F8A" w:rsidR="0080555A" w:rsidRPr="0080555A" w:rsidRDefault="0080555A" w:rsidP="0080555A">
    <w:pPr>
      <w:pStyle w:val="Footer"/>
      <w:rPr>
        <w:rFonts w:asciiTheme="majorHAnsi" w:hAnsiTheme="majorHAnsi" w:cstheme="majorHAnsi"/>
        <w:sz w:val="12"/>
        <w:szCs w:val="12"/>
      </w:rPr>
    </w:pPr>
    <w:r w:rsidRPr="009F0341">
      <w:rPr>
        <w:rFonts w:asciiTheme="majorHAnsi" w:hAnsiTheme="majorHAnsi" w:cstheme="majorHAnsi"/>
        <w:sz w:val="12"/>
        <w:szCs w:val="12"/>
      </w:rPr>
      <w:t>Municipal Information Systems Inc.  All rights reserved.</w:t>
    </w:r>
    <w:r w:rsidRPr="009F0341">
      <w:rPr>
        <w:rFonts w:asciiTheme="majorHAnsi" w:hAnsiTheme="majorHAnsi" w:cstheme="majorHAnsi"/>
        <w:caps/>
        <w:color w:val="5B9BD5" w:themeColor="accent1"/>
        <w:sz w:val="12"/>
        <w:szCs w:val="12"/>
      </w:rPr>
      <w:ptab w:relativeTo="margin" w:alignment="center" w:leader="none"/>
    </w:r>
    <w:r w:rsidRPr="009F0341">
      <w:rPr>
        <w:rFonts w:asciiTheme="majorHAnsi" w:hAnsiTheme="majorHAnsi" w:cstheme="majorHAnsi"/>
        <w:b/>
        <w:caps/>
        <w:color w:val="00384C"/>
        <w:sz w:val="20"/>
        <w:szCs w:val="20"/>
      </w:rPr>
      <w:fldChar w:fldCharType="begin"/>
    </w:r>
    <w:r w:rsidRPr="009F0341">
      <w:rPr>
        <w:rFonts w:asciiTheme="majorHAnsi" w:hAnsiTheme="majorHAnsi" w:cstheme="majorHAnsi"/>
        <w:b/>
        <w:caps/>
        <w:color w:val="00384C"/>
        <w:sz w:val="20"/>
        <w:szCs w:val="20"/>
      </w:rPr>
      <w:instrText xml:space="preserve"> PAGE   \* MERGEFORMAT </w:instrText>
    </w:r>
    <w:r w:rsidRPr="009F0341">
      <w:rPr>
        <w:rFonts w:asciiTheme="majorHAnsi" w:hAnsiTheme="majorHAnsi" w:cstheme="majorHAnsi"/>
        <w:b/>
        <w:caps/>
        <w:color w:val="00384C"/>
        <w:sz w:val="20"/>
        <w:szCs w:val="20"/>
      </w:rPr>
      <w:fldChar w:fldCharType="separate"/>
    </w:r>
    <w:r w:rsidR="00A92CA4">
      <w:rPr>
        <w:rFonts w:asciiTheme="majorHAnsi" w:hAnsiTheme="majorHAnsi" w:cstheme="majorHAnsi"/>
        <w:b/>
        <w:caps/>
        <w:noProof/>
        <w:color w:val="00384C"/>
        <w:sz w:val="20"/>
        <w:szCs w:val="20"/>
      </w:rPr>
      <w:t>1</w:t>
    </w:r>
    <w:r w:rsidRPr="009F0341">
      <w:rPr>
        <w:rFonts w:asciiTheme="majorHAnsi" w:hAnsiTheme="majorHAnsi" w:cstheme="majorHAnsi"/>
        <w:b/>
        <w:caps/>
        <w:noProof/>
        <w:color w:val="00384C"/>
        <w:sz w:val="20"/>
        <w:szCs w:val="20"/>
      </w:rPr>
      <w:fldChar w:fldCharType="end"/>
    </w:r>
    <w:r w:rsidRPr="009F0341">
      <w:rPr>
        <w:rFonts w:asciiTheme="majorHAnsi" w:hAnsiTheme="majorHAnsi" w:cstheme="majorHAnsi"/>
        <w:caps/>
        <w:color w:val="5B9BD5" w:themeColor="accent1"/>
        <w:sz w:val="12"/>
        <w:szCs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6034" w14:textId="77777777" w:rsidR="00EE462A" w:rsidRDefault="00EE462A" w:rsidP="0080555A">
      <w:r>
        <w:separator/>
      </w:r>
    </w:p>
  </w:footnote>
  <w:footnote w:type="continuationSeparator" w:id="0">
    <w:p w14:paraId="6B6260B4" w14:textId="77777777" w:rsidR="00EE462A" w:rsidRDefault="00EE462A" w:rsidP="0080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7538D9"/>
    <w:multiLevelType w:val="hybridMultilevel"/>
    <w:tmpl w:val="B36C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5A"/>
    <w:rsid w:val="00631A50"/>
    <w:rsid w:val="00645252"/>
    <w:rsid w:val="006D3D74"/>
    <w:rsid w:val="0080555A"/>
    <w:rsid w:val="009F2BF4"/>
    <w:rsid w:val="00A9204E"/>
    <w:rsid w:val="00A92CA4"/>
    <w:rsid w:val="00AA4425"/>
    <w:rsid w:val="00EA0785"/>
    <w:rsid w:val="00EE462A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DB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80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369E813F154FF6BD48FBEAB13D6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7FD8-FC40-493E-93B9-7F86EDAF0B4D}"/>
      </w:docPartPr>
      <w:docPartBody>
        <w:p w:rsidR="00000000" w:rsidRDefault="00422702" w:rsidP="00422702">
          <w:pPr>
            <w:pStyle w:val="3D369E813F154FF6BD48FBEAB13D6766"/>
          </w:pPr>
          <w:r w:rsidRPr="00EC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046D46A4248969D248564764D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5C020-0F44-4A76-A194-C9E047F1379A}"/>
      </w:docPartPr>
      <w:docPartBody>
        <w:p w:rsidR="00000000" w:rsidRDefault="00422702" w:rsidP="00422702">
          <w:pPr>
            <w:pStyle w:val="205046D46A4248969D248564764D20BC"/>
          </w:pPr>
          <w:r w:rsidRPr="00EC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0D53F5757434990D02DAE6E2A3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AE67B-80B9-4B90-9419-5311522CD860}"/>
      </w:docPartPr>
      <w:docPartBody>
        <w:p w:rsidR="00000000" w:rsidRDefault="00422702" w:rsidP="00422702">
          <w:pPr>
            <w:pStyle w:val="B060D53F5757434990D02DAE6E2A3922"/>
          </w:pPr>
          <w:r w:rsidRPr="00EC60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iraSansOT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F1"/>
    <w:rsid w:val="00013300"/>
    <w:rsid w:val="003150F1"/>
    <w:rsid w:val="00395163"/>
    <w:rsid w:val="0042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668FB5DE204A27950E0DF7C2487209">
    <w:name w:val="06668FB5DE204A27950E0DF7C2487209"/>
    <w:rsid w:val="003150F1"/>
  </w:style>
  <w:style w:type="character" w:styleId="PlaceholderText">
    <w:name w:val="Placeholder Text"/>
    <w:basedOn w:val="DefaultParagraphFont"/>
    <w:uiPriority w:val="99"/>
    <w:semiHidden/>
    <w:rsid w:val="00422702"/>
    <w:rPr>
      <w:color w:val="3B3838" w:themeColor="background2" w:themeShade="40"/>
    </w:rPr>
  </w:style>
  <w:style w:type="paragraph" w:customStyle="1" w:styleId="28038D6BF2CF436797995EA3CE52AFBB">
    <w:name w:val="28038D6BF2CF436797995EA3CE52AFBB"/>
    <w:rsid w:val="003150F1"/>
  </w:style>
  <w:style w:type="paragraph" w:customStyle="1" w:styleId="3D369E813F154FF6BD48FBEAB13D6766">
    <w:name w:val="3D369E813F154FF6BD48FBEAB13D6766"/>
    <w:rsid w:val="00422702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5046D46A4248969D248564764D20BC">
    <w:name w:val="205046D46A4248969D248564764D20BC"/>
    <w:rsid w:val="00422702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060D53F5757434990D02DAE6E2A3922">
    <w:name w:val="B060D53F5757434990D02DAE6E2A3922"/>
    <w:rsid w:val="00422702"/>
    <w:pPr>
      <w:spacing w:after="0" w:line="240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Kane County Coordinated Entry Pre-Screening Form v1.1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Matson</dc:creator>
  <cp:keywords/>
  <dc:description/>
  <cp:lastModifiedBy>William Matson</cp:lastModifiedBy>
  <cp:revision>2</cp:revision>
  <dcterms:created xsi:type="dcterms:W3CDTF">2018-01-26T17:35:00Z</dcterms:created>
  <dcterms:modified xsi:type="dcterms:W3CDTF">2018-01-26T17:35:00Z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